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36" w:rsidRPr="00001D45" w:rsidRDefault="00357636" w:rsidP="00357636">
      <w:pPr>
        <w:tabs>
          <w:tab w:val="right" w:leader="dot" w:pos="8640"/>
        </w:tabs>
        <w:jc w:val="center"/>
        <w:rPr>
          <w:rFonts w:ascii="Arial" w:hAnsi="Arial" w:cs="Arial"/>
          <w:b/>
          <w:color w:val="4038DC"/>
          <w:sz w:val="36"/>
          <w:szCs w:val="36"/>
        </w:rPr>
      </w:pPr>
      <w:bookmarkStart w:id="0" w:name="_GoBack"/>
      <w:bookmarkEnd w:id="0"/>
      <w:r w:rsidRPr="00001D45">
        <w:rPr>
          <w:rFonts w:ascii="Arial" w:hAnsi="Arial" w:cs="Arial"/>
          <w:b/>
          <w:color w:val="4038DC"/>
          <w:sz w:val="36"/>
          <w:szCs w:val="36"/>
        </w:rPr>
        <w:t xml:space="preserve">CTEEC Agenda </w:t>
      </w:r>
      <w:proofErr w:type="gramStart"/>
      <w:r w:rsidRPr="00001D45">
        <w:rPr>
          <w:rFonts w:ascii="Arial" w:hAnsi="Arial" w:cs="Arial"/>
          <w:b/>
          <w:color w:val="4038DC"/>
          <w:sz w:val="36"/>
          <w:szCs w:val="36"/>
        </w:rPr>
        <w:t>At</w:t>
      </w:r>
      <w:proofErr w:type="gramEnd"/>
      <w:r w:rsidRPr="00001D45">
        <w:rPr>
          <w:rFonts w:ascii="Arial" w:hAnsi="Arial" w:cs="Arial"/>
          <w:b/>
          <w:color w:val="4038DC"/>
          <w:sz w:val="36"/>
          <w:szCs w:val="36"/>
        </w:rPr>
        <w:t xml:space="preserve"> A Glance</w:t>
      </w: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200"/>
        <w:gridCol w:w="2800"/>
        <w:gridCol w:w="2940"/>
        <w:gridCol w:w="2920"/>
      </w:tblGrid>
      <w:tr w:rsidR="00357636" w:rsidTr="00DF147B">
        <w:trPr>
          <w:trHeight w:val="25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Pr="00001D45" w:rsidRDefault="00357636" w:rsidP="00DF147B">
            <w:pPr>
              <w:rPr>
                <w:rFonts w:ascii="Arial" w:hAnsi="Arial" w:cs="Arial"/>
                <w:b/>
                <w:bCs/>
                <w:color w:val="4038DC"/>
                <w:sz w:val="20"/>
                <w:u w:val="single"/>
              </w:rPr>
            </w:pPr>
            <w:r w:rsidRPr="00001D45">
              <w:rPr>
                <w:rFonts w:ascii="Arial" w:hAnsi="Arial" w:cs="Arial"/>
                <w:b/>
                <w:bCs/>
                <w:color w:val="4038DC"/>
                <w:sz w:val="20"/>
                <w:u w:val="single"/>
              </w:rPr>
              <w:t>Thursday, September 25, 2014</w:t>
            </w:r>
          </w:p>
        </w:tc>
      </w:tr>
      <w:tr w:rsidR="00357636" w:rsidTr="00DF147B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</w:tr>
      <w:tr w:rsidR="00357636" w:rsidTr="00DF147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a.m. -</w:t>
            </w:r>
            <w:r>
              <w:rPr>
                <w:rFonts w:ascii="Arial" w:hAnsi="Arial" w:cs="Arial"/>
                <w:sz w:val="16"/>
                <w:szCs w:val="16"/>
              </w:rPr>
              <w:br/>
              <w:t>8:15 a.m.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Registration/Continental Breakfast</w:t>
            </w:r>
          </w:p>
        </w:tc>
      </w:tr>
      <w:tr w:rsidR="00357636" w:rsidTr="00DF147B">
        <w:trPr>
          <w:trHeight w:val="7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 a.m. -</w:t>
            </w:r>
            <w:r>
              <w:rPr>
                <w:rFonts w:ascii="Arial" w:hAnsi="Arial" w:cs="Arial"/>
                <w:sz w:val="16"/>
                <w:szCs w:val="16"/>
              </w:rPr>
              <w:br/>
              <w:t>9:30 a.m.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Session – Sequoyah V  </w:t>
            </w:r>
          </w:p>
          <w:p w:rsidR="00357636" w:rsidRPr="009D000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Revisiting </w:t>
            </w:r>
            <w:r>
              <w:rPr>
                <w:rFonts w:ascii="Arial" w:hAnsi="Arial" w:cs="Arial"/>
                <w:bCs/>
                <w:i/>
                <w:sz w:val="20"/>
              </w:rPr>
              <w:t>the Bluest Eye</w:t>
            </w:r>
            <w:r>
              <w:rPr>
                <w:rFonts w:ascii="Arial" w:hAnsi="Arial" w:cs="Arial"/>
                <w:bCs/>
                <w:sz w:val="20"/>
              </w:rPr>
              <w:t xml:space="preserve"> and Releasing Social Imagination</w:t>
            </w:r>
          </w:p>
          <w:p w:rsidR="00357636" w:rsidRPr="0073070A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73070A">
              <w:rPr>
                <w:rFonts w:ascii="Arial" w:hAnsi="Arial" w:cs="Arial"/>
                <w:b/>
                <w:sz w:val="20"/>
              </w:rPr>
              <w:t xml:space="preserve">Dr. </w:t>
            </w:r>
            <w:proofErr w:type="spellStart"/>
            <w:r w:rsidRPr="0073070A">
              <w:rPr>
                <w:rFonts w:ascii="Arial" w:hAnsi="Arial" w:cs="Arial"/>
                <w:b/>
                <w:sz w:val="20"/>
              </w:rPr>
              <w:t>Seungho</w:t>
            </w:r>
            <w:proofErr w:type="spellEnd"/>
            <w:r w:rsidRPr="0073070A">
              <w:rPr>
                <w:rFonts w:ascii="Arial" w:hAnsi="Arial" w:cs="Arial"/>
                <w:b/>
                <w:sz w:val="20"/>
              </w:rPr>
              <w:t xml:space="preserve"> Moon, Assistant Professor of Education, Oklahoma State University</w:t>
            </w:r>
            <w:r w:rsidRPr="0073070A">
              <w:rPr>
                <w:rFonts w:ascii="Arial" w:hAnsi="Arial" w:cs="Arial"/>
                <w:b/>
                <w:sz w:val="20"/>
              </w:rPr>
              <w:br/>
              <w:t xml:space="preserve">                              </w:t>
            </w:r>
          </w:p>
        </w:tc>
      </w:tr>
      <w:tr w:rsidR="00357636" w:rsidTr="00DF147B">
        <w:trPr>
          <w:trHeight w:val="5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 a.m. - 10:30 a.m.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General Session – Sequoyah V</w:t>
            </w:r>
          </w:p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655B51">
              <w:rPr>
                <w:rFonts w:ascii="Arial" w:hAnsi="Arial" w:cs="Arial"/>
                <w:bCs/>
                <w:sz w:val="20"/>
              </w:rPr>
              <w:t>National Legislation Update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-  </w:t>
            </w:r>
            <w:r>
              <w:rPr>
                <w:rFonts w:ascii="Arial" w:hAnsi="Arial" w:cs="Arial"/>
                <w:b/>
                <w:sz w:val="20"/>
              </w:rPr>
              <w:t xml:space="preserve">Anne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Hedgepeth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Government Relations Manager, AAUW</w:t>
            </w:r>
            <w:r w:rsidRPr="005825FD">
              <w:rPr>
                <w:rFonts w:ascii="Arial" w:hAnsi="Arial" w:cs="Arial"/>
                <w:b/>
                <w:bCs/>
                <w:i/>
                <w:sz w:val="20"/>
              </w:rPr>
              <w:br/>
            </w:r>
          </w:p>
        </w:tc>
      </w:tr>
      <w:tr w:rsidR="00357636" w:rsidTr="00DF147B">
        <w:trPr>
          <w:trHeight w:val="1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Deer I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Deer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Sequoyah IV</w:t>
            </w:r>
          </w:p>
        </w:tc>
      </w:tr>
      <w:tr w:rsidR="00357636" w:rsidTr="00DF147B">
        <w:trPr>
          <w:trHeight w:val="14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10:45 a.m. - 11:45 a.m.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Create a New Look: </w:t>
            </w:r>
          </w:p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Research-based Innovation in NTO Recruitment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 xml:space="preserve">Kristine </w:t>
            </w:r>
            <w:proofErr w:type="spellStart"/>
            <w:r w:rsidRPr="0073070A">
              <w:rPr>
                <w:rFonts w:ascii="Arial" w:hAnsi="Arial" w:cs="Arial"/>
                <w:b/>
                <w:sz w:val="20"/>
              </w:rPr>
              <w:t>Adzovic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Can We Talk?  </w:t>
            </w:r>
          </w:p>
          <w:p w:rsidR="00357636" w:rsidRPr="0073070A" w:rsidRDefault="00357636" w:rsidP="00DF14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How Prepared Are You for Your Chosen Career?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Monica Marsh and</w:t>
            </w:r>
          </w:p>
          <w:p w:rsidR="00357636" w:rsidRDefault="00357636" w:rsidP="00DF14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70A">
              <w:rPr>
                <w:rFonts w:ascii="Arial" w:hAnsi="Arial" w:cs="Arial"/>
                <w:b/>
                <w:sz w:val="20"/>
              </w:rPr>
              <w:t>Marla Marsh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Civil Rights Violations &amp; Race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Claire Fitzgerald</w:t>
            </w:r>
          </w:p>
        </w:tc>
      </w:tr>
      <w:tr w:rsidR="00357636" w:rsidTr="00DF147B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 a.m. - 1:00 p.m.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LUNCH - On Your Own</w:t>
            </w:r>
          </w:p>
        </w:tc>
      </w:tr>
      <w:tr w:rsidR="00357636" w:rsidTr="00DF147B">
        <w:trPr>
          <w:trHeight w:val="5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1:00 p.m.  – </w:t>
            </w:r>
          </w:p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2:00 p.m.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General Session, continued – Sequoyah V</w:t>
            </w:r>
          </w:p>
          <w:p w:rsidR="00357636" w:rsidRPr="005A315C" w:rsidRDefault="00357636" w:rsidP="00DF147B">
            <w:pPr>
              <w:rPr>
                <w:rFonts w:ascii="Arial" w:hAnsi="Arial" w:cs="Arial"/>
                <w:bCs/>
                <w:sz w:val="20"/>
              </w:rPr>
            </w:pPr>
            <w:r w:rsidRPr="005A315C">
              <w:rPr>
                <w:rFonts w:ascii="Arial" w:hAnsi="Arial" w:cs="Arial"/>
                <w:bCs/>
                <w:sz w:val="20"/>
              </w:rPr>
              <w:t xml:space="preserve">Half Empty vs Half Full: Rethinking Privilege in Career &amp; Technical Education </w:t>
            </w:r>
          </w:p>
        </w:tc>
      </w:tr>
      <w:tr w:rsidR="00357636" w:rsidTr="00DF147B">
        <w:trPr>
          <w:trHeight w:val="4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2:00 p.m. - </w:t>
            </w:r>
            <w:r>
              <w:rPr>
                <w:rFonts w:ascii="Arial" w:hAnsi="Arial" w:cs="Arial"/>
                <w:sz w:val="16"/>
                <w:szCs w:val="16"/>
              </w:rPr>
              <w:br/>
              <w:t>2:15 p.m.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Beverage Break</w:t>
            </w:r>
          </w:p>
        </w:tc>
      </w:tr>
      <w:tr w:rsidR="00357636" w:rsidTr="00DF147B">
        <w:trPr>
          <w:trHeight w:val="11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2:15 p.m. - </w:t>
            </w:r>
            <w:r>
              <w:rPr>
                <w:rFonts w:ascii="Arial" w:hAnsi="Arial" w:cs="Arial"/>
                <w:sz w:val="16"/>
                <w:szCs w:val="16"/>
              </w:rPr>
              <w:br/>
              <w:t>3:15 p.m.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Opening Doors:  An Introduction to Technology Accessibility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 xml:space="preserve">Rob </w:t>
            </w:r>
            <w:proofErr w:type="spellStart"/>
            <w:r w:rsidRPr="0073070A">
              <w:rPr>
                <w:rFonts w:ascii="Arial" w:hAnsi="Arial" w:cs="Arial"/>
                <w:b/>
                <w:sz w:val="20"/>
              </w:rPr>
              <w:t>Carr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Drugs, Brain Damage &amp; Learning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John Duncan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IX:  Not Just a Sports Issue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Claire Fitzgerald</w:t>
            </w:r>
          </w:p>
        </w:tc>
      </w:tr>
      <w:tr w:rsidR="00357636" w:rsidTr="00DF147B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3:15 p.m. - </w:t>
            </w:r>
            <w:r>
              <w:rPr>
                <w:rFonts w:ascii="Arial" w:hAnsi="Arial" w:cs="Arial"/>
                <w:sz w:val="16"/>
                <w:szCs w:val="16"/>
              </w:rPr>
              <w:br/>
              <w:t>3:45 p.m.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Break with Exhibitors - Drawings for Door Prizes </w:t>
            </w:r>
          </w:p>
        </w:tc>
      </w:tr>
      <w:tr w:rsidR="00357636" w:rsidTr="00DF147B">
        <w:trPr>
          <w:trHeight w:val="10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3:45 p.m. - </w:t>
            </w:r>
            <w:r>
              <w:rPr>
                <w:rFonts w:ascii="Arial" w:hAnsi="Arial" w:cs="Arial"/>
                <w:sz w:val="16"/>
                <w:szCs w:val="16"/>
              </w:rPr>
              <w:br/>
              <w:t>4:45 p.m.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Accessibility: Considerations for Creating Accessible Audio &amp; Video</w:t>
            </w:r>
          </w:p>
          <w:p w:rsidR="00357636" w:rsidRPr="0073070A" w:rsidRDefault="00357636" w:rsidP="00DF14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070A">
              <w:rPr>
                <w:rFonts w:ascii="Arial" w:hAnsi="Arial" w:cs="Arial"/>
                <w:b/>
                <w:sz w:val="20"/>
              </w:rPr>
              <w:t xml:space="preserve">Rob </w:t>
            </w:r>
            <w:proofErr w:type="spellStart"/>
            <w:r w:rsidRPr="0073070A">
              <w:rPr>
                <w:rFonts w:ascii="Arial" w:hAnsi="Arial" w:cs="Arial"/>
                <w:b/>
                <w:sz w:val="20"/>
              </w:rPr>
              <w:t>Carr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Drugs, Brain Damage &amp; Learning (repeat session)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John Duncan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Changing a Disability to an Ability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Claire Fitzgerald</w:t>
            </w:r>
          </w:p>
        </w:tc>
      </w:tr>
      <w:tr w:rsidR="00357636" w:rsidTr="00DF147B">
        <w:trPr>
          <w:trHeight w:val="1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</w:tr>
      <w:tr w:rsidR="00357636" w:rsidTr="00DF147B">
        <w:trPr>
          <w:trHeight w:val="31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Pr="00001D45" w:rsidRDefault="00357636" w:rsidP="00DF147B">
            <w:pPr>
              <w:tabs>
                <w:tab w:val="left" w:pos="1683"/>
                <w:tab w:val="left" w:pos="9375"/>
              </w:tabs>
              <w:rPr>
                <w:rFonts w:ascii="Arial" w:hAnsi="Arial" w:cs="Arial"/>
                <w:b/>
                <w:bCs/>
                <w:color w:val="4038DC"/>
                <w:sz w:val="20"/>
                <w:u w:val="single"/>
              </w:rPr>
            </w:pPr>
            <w:r w:rsidRPr="00001D45">
              <w:rPr>
                <w:rFonts w:ascii="Arial" w:hAnsi="Arial" w:cs="Arial"/>
                <w:b/>
                <w:bCs/>
                <w:color w:val="4038DC"/>
                <w:sz w:val="20"/>
                <w:u w:val="single"/>
              </w:rPr>
              <w:t>Friday, September 26, 2014</w:t>
            </w:r>
            <w:r>
              <w:rPr>
                <w:rFonts w:ascii="Arial" w:hAnsi="Arial" w:cs="Arial"/>
                <w:b/>
                <w:bCs/>
                <w:color w:val="4038DC"/>
                <w:sz w:val="20"/>
                <w:u w:val="single"/>
              </w:rPr>
              <w:t xml:space="preserve"> </w:t>
            </w:r>
          </w:p>
        </w:tc>
      </w:tr>
      <w:tr w:rsidR="00357636" w:rsidTr="00DF147B">
        <w:trPr>
          <w:trHeight w:val="13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357636" w:rsidTr="00DF147B">
        <w:trPr>
          <w:trHeight w:val="40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8:00 a.m. - </w:t>
            </w:r>
            <w:r>
              <w:rPr>
                <w:rFonts w:ascii="Arial" w:hAnsi="Arial" w:cs="Arial"/>
                <w:sz w:val="16"/>
                <w:szCs w:val="16"/>
              </w:rPr>
              <w:br/>
              <w:t>9:00 a.m.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Continental Breakfast</w:t>
            </w:r>
          </w:p>
        </w:tc>
      </w:tr>
      <w:tr w:rsidR="00357636" w:rsidTr="00DF147B">
        <w:trPr>
          <w:trHeight w:val="1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Deer I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Deer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Sequoyah IV</w:t>
            </w:r>
          </w:p>
        </w:tc>
      </w:tr>
      <w:tr w:rsidR="00357636" w:rsidTr="00DF147B">
        <w:trPr>
          <w:trHeight w:val="13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 a.m. - 10:00 a.m.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Pr="000B6588" w:rsidRDefault="00357636" w:rsidP="00DF1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588">
              <w:rPr>
                <w:rFonts w:ascii="Arial" w:hAnsi="Arial" w:cs="Arial"/>
                <w:sz w:val="18"/>
                <w:szCs w:val="18"/>
              </w:rPr>
              <w:t>Using Economic Insecurity Rates among Women and Families to Demonstrate the Value of Your Work or Preferred Policies</w:t>
            </w:r>
            <w:r w:rsidRPr="000B6588">
              <w:rPr>
                <w:rFonts w:ascii="Arial" w:hAnsi="Arial" w:cs="Arial"/>
                <w:sz w:val="18"/>
                <w:szCs w:val="18"/>
              </w:rPr>
              <w:br/>
            </w:r>
            <w:r w:rsidRPr="0073070A">
              <w:rPr>
                <w:rFonts w:ascii="Arial" w:hAnsi="Arial" w:cs="Arial"/>
                <w:b/>
                <w:sz w:val="18"/>
                <w:szCs w:val="18"/>
              </w:rPr>
              <w:t>Shawn McMahon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Enhancing Support for Special Populations through Understanding Neurodiversity </w:t>
            </w:r>
          </w:p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 w:rsidRPr="0073070A">
              <w:rPr>
                <w:rFonts w:ascii="Arial" w:hAnsi="Arial" w:cs="Arial"/>
                <w:b/>
                <w:sz w:val="20"/>
              </w:rPr>
              <w:t>Ann McMahon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Micromessaging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Teach &amp; Reach Every Student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Tegwin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Pulley</w:t>
            </w:r>
          </w:p>
        </w:tc>
      </w:tr>
      <w:tr w:rsidR="00357636" w:rsidTr="00DF147B">
        <w:trPr>
          <w:trHeight w:val="4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a.m. - 10:30 a.m.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Checkout Break</w:t>
            </w:r>
          </w:p>
        </w:tc>
      </w:tr>
      <w:tr w:rsidR="00357636" w:rsidTr="00DF147B">
        <w:trPr>
          <w:trHeight w:val="13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 a.m. - 11:30 a.m.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Pr="000B6588" w:rsidRDefault="00357636" w:rsidP="00DF1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588">
              <w:rPr>
                <w:rFonts w:ascii="Arial" w:hAnsi="Arial" w:cs="Arial"/>
                <w:sz w:val="18"/>
                <w:szCs w:val="18"/>
              </w:rPr>
              <w:t>Using Economic Insecurity Rates among Women and Families to Demonstrate the Value of Your Work or Preferred Policies</w:t>
            </w:r>
            <w:r w:rsidRPr="000B6588">
              <w:rPr>
                <w:rFonts w:ascii="Arial" w:hAnsi="Arial" w:cs="Arial"/>
                <w:sz w:val="18"/>
                <w:szCs w:val="18"/>
              </w:rPr>
              <w:br/>
            </w:r>
            <w:r w:rsidRPr="0073070A">
              <w:rPr>
                <w:rFonts w:ascii="Arial" w:hAnsi="Arial" w:cs="Arial"/>
                <w:b/>
                <w:sz w:val="18"/>
                <w:szCs w:val="18"/>
              </w:rPr>
              <w:t>Shawn McMahon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Enhancing Support for Special Populations through Understanding Neurodiversity</w:t>
            </w:r>
          </w:p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(repeat session) </w:t>
            </w:r>
            <w:r>
              <w:rPr>
                <w:rFonts w:ascii="Arial" w:hAnsi="Arial" w:cs="Arial"/>
                <w:sz w:val="20"/>
              </w:rPr>
              <w:br/>
            </w:r>
            <w:r w:rsidRPr="0073070A">
              <w:rPr>
                <w:rFonts w:ascii="Arial" w:hAnsi="Arial" w:cs="Arial"/>
                <w:b/>
                <w:sz w:val="20"/>
              </w:rPr>
              <w:t>Ann McMahon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Micromessaging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Teach &amp; Reach Every Student</w:t>
            </w:r>
          </w:p>
          <w:p w:rsidR="00357636" w:rsidRDefault="00357636" w:rsidP="00DF14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(repeat session)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Tegwin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Pulley</w:t>
            </w:r>
          </w:p>
        </w:tc>
      </w:tr>
      <w:tr w:rsidR="00357636" w:rsidTr="00DF147B">
        <w:trPr>
          <w:trHeight w:val="5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36" w:rsidRDefault="00357636" w:rsidP="00DF14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11:35 a.m. - 1:30 p.m.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36" w:rsidRDefault="00357636" w:rsidP="00DF14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Luncheon and Closing Session – 18</w:t>
            </w:r>
            <w:r w:rsidRPr="00B55B4F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Floor Sky Room</w:t>
            </w:r>
          </w:p>
          <w:p w:rsidR="00357636" w:rsidRPr="00D01689" w:rsidRDefault="00357636" w:rsidP="00DF147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Advancing Our Work through Neurodiversity Awareness – </w:t>
            </w:r>
            <w:r w:rsidRPr="00B67B7C">
              <w:rPr>
                <w:rFonts w:ascii="Arial" w:hAnsi="Arial" w:cs="Arial"/>
                <w:b/>
                <w:bCs/>
                <w:sz w:val="20"/>
              </w:rPr>
              <w:t>Dr.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Ann McMahon</w:t>
            </w:r>
            <w:r w:rsidRPr="00D01689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</w:tr>
    </w:tbl>
    <w:p w:rsidR="00AD7CFA" w:rsidRPr="00357636" w:rsidRDefault="00AD7CFA" w:rsidP="00357636"/>
    <w:sectPr w:rsidR="00AD7CFA" w:rsidRPr="00357636" w:rsidSect="0007683E">
      <w:pgSz w:w="12240" w:h="15840"/>
      <w:pgMar w:top="576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E"/>
    <w:rsid w:val="0007683E"/>
    <w:rsid w:val="000B03B2"/>
    <w:rsid w:val="00357636"/>
    <w:rsid w:val="003D1080"/>
    <w:rsid w:val="00453343"/>
    <w:rsid w:val="005026BF"/>
    <w:rsid w:val="005A3DC8"/>
    <w:rsid w:val="0061174B"/>
    <w:rsid w:val="00620CD6"/>
    <w:rsid w:val="006456B3"/>
    <w:rsid w:val="006850D5"/>
    <w:rsid w:val="00780DC1"/>
    <w:rsid w:val="009303EA"/>
    <w:rsid w:val="009F59CD"/>
    <w:rsid w:val="00A52ABA"/>
    <w:rsid w:val="00AD7CFA"/>
    <w:rsid w:val="00B446CF"/>
    <w:rsid w:val="00B71ACD"/>
    <w:rsid w:val="00BB13AB"/>
    <w:rsid w:val="00C70303"/>
    <w:rsid w:val="00E07B7D"/>
    <w:rsid w:val="00ED2B1A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3E"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List">
    <w:name w:val="List"/>
    <w:basedOn w:val="Normal"/>
    <w:pPr>
      <w:ind w:left="720" w:hanging="360"/>
    </w:pPr>
    <w:rPr>
      <w:sz w:val="24"/>
    </w:rPr>
  </w:style>
  <w:style w:type="paragraph" w:styleId="ListBullet">
    <w:name w:val="List Bullet"/>
    <w:basedOn w:val="Normal"/>
    <w:pPr>
      <w:ind w:left="720" w:hanging="360"/>
    </w:pPr>
    <w:rPr>
      <w:sz w:val="24"/>
    </w:rPr>
  </w:style>
  <w:style w:type="paragraph" w:styleId="ListBullet2">
    <w:name w:val="List Bullet 2"/>
    <w:basedOn w:val="Normal"/>
    <w:pPr>
      <w:ind w:left="1080" w:hanging="360"/>
    </w:pPr>
    <w:rPr>
      <w:sz w:val="24"/>
    </w:rPr>
  </w:style>
  <w:style w:type="paragraph" w:styleId="ListNumber">
    <w:name w:val="List Number"/>
    <w:basedOn w:val="Normal"/>
    <w:pPr>
      <w:ind w:left="720" w:hanging="360"/>
    </w:pPr>
    <w:rPr>
      <w:sz w:val="24"/>
    </w:rPr>
  </w:style>
  <w:style w:type="paragraph" w:styleId="Signature">
    <w:name w:val="Signature"/>
    <w:basedOn w:val="Normal"/>
    <w:pPr>
      <w:ind w:left="4320"/>
      <w:jc w:val="both"/>
    </w:pPr>
    <w:rPr>
      <w:sz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3E"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List">
    <w:name w:val="List"/>
    <w:basedOn w:val="Normal"/>
    <w:pPr>
      <w:ind w:left="720" w:hanging="360"/>
    </w:pPr>
    <w:rPr>
      <w:sz w:val="24"/>
    </w:rPr>
  </w:style>
  <w:style w:type="paragraph" w:styleId="ListBullet">
    <w:name w:val="List Bullet"/>
    <w:basedOn w:val="Normal"/>
    <w:pPr>
      <w:ind w:left="720" w:hanging="360"/>
    </w:pPr>
    <w:rPr>
      <w:sz w:val="24"/>
    </w:rPr>
  </w:style>
  <w:style w:type="paragraph" w:styleId="ListBullet2">
    <w:name w:val="List Bullet 2"/>
    <w:basedOn w:val="Normal"/>
    <w:pPr>
      <w:ind w:left="1080" w:hanging="360"/>
    </w:pPr>
    <w:rPr>
      <w:sz w:val="24"/>
    </w:rPr>
  </w:style>
  <w:style w:type="paragraph" w:styleId="ListNumber">
    <w:name w:val="List Number"/>
    <w:basedOn w:val="Normal"/>
    <w:pPr>
      <w:ind w:left="720" w:hanging="360"/>
    </w:pPr>
    <w:rPr>
      <w:sz w:val="24"/>
    </w:rPr>
  </w:style>
  <w:style w:type="paragraph" w:styleId="Signature">
    <w:name w:val="Signature"/>
    <w:basedOn w:val="Normal"/>
    <w:pPr>
      <w:ind w:left="4320"/>
      <w:jc w:val="both"/>
    </w:pPr>
    <w:rPr>
      <w:sz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Quinn-Teague, Kathy</dc:creator>
  <cp:lastModifiedBy>Quinn-Teague, Kathy</cp:lastModifiedBy>
  <cp:revision>2</cp:revision>
  <cp:lastPrinted>2010-06-09T21:32:00Z</cp:lastPrinted>
  <dcterms:created xsi:type="dcterms:W3CDTF">2014-09-08T14:03:00Z</dcterms:created>
  <dcterms:modified xsi:type="dcterms:W3CDTF">2014-09-09T17:42:00Z</dcterms:modified>
</cp:coreProperties>
</file>